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3DB" w:rsidRPr="001F0397" w:rsidRDefault="00E073DB" w:rsidP="00E073DB">
      <w:pPr>
        <w:jc w:val="center"/>
      </w:pPr>
      <w:r w:rsidRPr="001F0397">
        <w:t xml:space="preserve">Ústav dějin umění AV ČR, </w:t>
      </w:r>
      <w:proofErr w:type="gramStart"/>
      <w:r w:rsidRPr="001F0397">
        <w:t>v.v.</w:t>
      </w:r>
      <w:proofErr w:type="gramEnd"/>
      <w:r w:rsidRPr="001F0397">
        <w:t>i. vyhlašuje výběrové řízení na zařazení do „Programu podpory perspektivních lidských zdrojů - Mzdová podpora postdoktorandů na pracovištích AV ČR</w:t>
      </w:r>
    </w:p>
    <w:p w:rsidR="00E073DB" w:rsidRPr="001F0397" w:rsidRDefault="00E073DB" w:rsidP="00E073DB"/>
    <w:p w:rsidR="00E073DB" w:rsidRPr="001F0397" w:rsidRDefault="00E073DB" w:rsidP="00E073DB"/>
    <w:p w:rsidR="00E073DB" w:rsidRPr="001F0397" w:rsidRDefault="00E073DB" w:rsidP="00E073DB">
      <w:r w:rsidRPr="001F0397">
        <w:t xml:space="preserve">Kandidátem může být pouze vysokoškolsky vzdělaný pracovník odpovídající kvalifikačnímu stupni "Postdoktorand", a to nejdéle 2 roky po obhájení titulu </w:t>
      </w:r>
      <w:proofErr w:type="gramStart"/>
      <w:r w:rsidRPr="001F0397">
        <w:t>Ph.D.</w:t>
      </w:r>
      <w:r w:rsidR="00AE4934">
        <w:t xml:space="preserve"> , Dr.</w:t>
      </w:r>
      <w:proofErr w:type="gramEnd"/>
      <w:r w:rsidR="00AE4934">
        <w:t xml:space="preserve"> nebo jejich ekvivalentu. </w:t>
      </w:r>
      <w:r w:rsidRPr="001F0397">
        <w:t xml:space="preserve"> Do této doby se nezapočítává doba strávená na rodičovské/mateřské dovolené.</w:t>
      </w:r>
    </w:p>
    <w:p w:rsidR="00E073DB" w:rsidRPr="001F0397" w:rsidRDefault="00E073DB" w:rsidP="00E073DB"/>
    <w:p w:rsidR="00E073DB" w:rsidRPr="001F0397" w:rsidRDefault="00E073DB" w:rsidP="00E073DB">
      <w:r w:rsidRPr="001F0397">
        <w:t>Přihláška do výběrového řízení má obsahovat:</w:t>
      </w:r>
    </w:p>
    <w:p w:rsidR="001F0397" w:rsidRPr="001F0397" w:rsidRDefault="00E073DB" w:rsidP="00E073DB">
      <w:r w:rsidRPr="001F0397">
        <w:t>- odborný životopis kandidáta a doložení jeho vědeckých a případně organizačních a</w:t>
      </w:r>
    </w:p>
    <w:p w:rsidR="00E073DB" w:rsidRPr="001F0397" w:rsidRDefault="001F0397" w:rsidP="00E073DB">
      <w:r w:rsidRPr="001F0397">
        <w:t xml:space="preserve"> </w:t>
      </w:r>
      <w:r w:rsidR="00E073DB" w:rsidRPr="001F0397">
        <w:t xml:space="preserve"> pedagogických schopností</w:t>
      </w:r>
    </w:p>
    <w:p w:rsidR="001F0397" w:rsidRPr="001F0397" w:rsidRDefault="00E073DB" w:rsidP="00E073DB">
      <w:r w:rsidRPr="001F0397">
        <w:t xml:space="preserve">- název výzkumného tématu a rámcový pracovní program navrženého kandidáta, </w:t>
      </w:r>
      <w:r w:rsidR="001F0397" w:rsidRPr="001F0397">
        <w:t xml:space="preserve"> </w:t>
      </w:r>
    </w:p>
    <w:p w:rsidR="00E073DB" w:rsidRDefault="001F0397" w:rsidP="00E073DB">
      <w:r w:rsidRPr="001F0397">
        <w:t xml:space="preserve"> </w:t>
      </w:r>
      <w:r>
        <w:t xml:space="preserve"> </w:t>
      </w:r>
      <w:r w:rsidR="00E073DB" w:rsidRPr="001F0397">
        <w:t>včetně názvů projektů, na kterých bude pracovat</w:t>
      </w:r>
    </w:p>
    <w:p w:rsidR="00AE4934" w:rsidRPr="00224371" w:rsidRDefault="00AE4934" w:rsidP="00224371">
      <w:pPr>
        <w:spacing w:before="120"/>
      </w:pPr>
      <w:r w:rsidRPr="001F0397">
        <w:t>Uvedené podklady předložte do 23. 4. 2014 do sekretariátu ředitele ústavu.</w:t>
      </w:r>
    </w:p>
    <w:p w:rsidR="00AE4934" w:rsidRPr="001F0397" w:rsidRDefault="00AE4934" w:rsidP="00224371">
      <w:pPr>
        <w:spacing w:before="120" w:after="120"/>
      </w:pPr>
      <w:r>
        <w:t>Kandidáti, kteří uspějí v rámci výběrového řízení ÚDU AV ČR, postoupí do celoakademického konkurzu, který rozhodne o finanční podpoře.</w:t>
      </w:r>
    </w:p>
    <w:p w:rsidR="00E073DB" w:rsidRPr="001F0397" w:rsidRDefault="00E073DB" w:rsidP="00E073DB">
      <w:r w:rsidRPr="001F0397">
        <w:t> </w:t>
      </w:r>
    </w:p>
    <w:p w:rsidR="00E073DB" w:rsidRPr="001F0397" w:rsidRDefault="00E073DB" w:rsidP="00E073DB"/>
    <w:p w:rsidR="00E073DB" w:rsidRPr="001F0397" w:rsidRDefault="001F0397" w:rsidP="00E073DB">
      <w:r w:rsidRPr="001F0397">
        <w:t xml:space="preserve">V Praze dne  </w:t>
      </w:r>
      <w:r w:rsidR="00E073DB" w:rsidRPr="001F0397">
        <w:t>4. 4. 2014</w:t>
      </w:r>
    </w:p>
    <w:sectPr w:rsidR="00E073DB" w:rsidRPr="001F0397" w:rsidSect="00F84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73DB"/>
    <w:rsid w:val="001F0397"/>
    <w:rsid w:val="00224371"/>
    <w:rsid w:val="00247101"/>
    <w:rsid w:val="003838B4"/>
    <w:rsid w:val="004652F6"/>
    <w:rsid w:val="0076301A"/>
    <w:rsid w:val="00881837"/>
    <w:rsid w:val="009C355F"/>
    <w:rsid w:val="00AE4934"/>
    <w:rsid w:val="00CB3C29"/>
    <w:rsid w:val="00CF4FAC"/>
    <w:rsid w:val="00E073DB"/>
    <w:rsid w:val="00E76694"/>
    <w:rsid w:val="00EA32EA"/>
    <w:rsid w:val="00EC7100"/>
    <w:rsid w:val="00F84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073DB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CB3C29"/>
    <w:pPr>
      <w:keepNext/>
      <w:keepLines/>
      <w:spacing w:before="480"/>
      <w:outlineLvl w:val="0"/>
    </w:pPr>
    <w:rPr>
      <w:rFonts w:ascii="Arial" w:hAnsi="Arial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B3C29"/>
    <w:pPr>
      <w:keepNext/>
      <w:keepLines/>
      <w:spacing w:before="200"/>
      <w:outlineLvl w:val="1"/>
    </w:pPr>
    <w:rPr>
      <w:rFonts w:ascii="Arial" w:hAnsi="Arial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B3C29"/>
    <w:pPr>
      <w:keepNext/>
      <w:keepLines/>
      <w:spacing w:before="200"/>
      <w:outlineLvl w:val="2"/>
    </w:pPr>
    <w:rPr>
      <w:rFonts w:ascii="Arial" w:hAnsi="Arial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B3C29"/>
    <w:rPr>
      <w:rFonts w:ascii="Arial" w:eastAsia="Times New Roman" w:hAnsi="Arial" w:cs="Times New Roman"/>
      <w:b/>
      <w:bCs/>
      <w:color w:val="365F91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B3C29"/>
    <w:rPr>
      <w:rFonts w:ascii="Arial" w:eastAsia="Times New Roman" w:hAnsi="Arial" w:cs="Times New Roman"/>
      <w:b/>
      <w:bCs/>
      <w:color w:val="4F81BD"/>
      <w:sz w:val="26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B3C29"/>
    <w:rPr>
      <w:rFonts w:ascii="Arial" w:eastAsia="Times New Roman" w:hAnsi="Arial" w:cs="Times New Roman"/>
      <w:b/>
      <w:bCs/>
      <w:color w:val="4F81BD"/>
      <w:sz w:val="24"/>
      <w:szCs w:val="24"/>
      <w:lang w:eastAsia="cs-CZ"/>
    </w:rPr>
  </w:style>
  <w:style w:type="character" w:styleId="Siln">
    <w:name w:val="Strong"/>
    <w:basedOn w:val="Standardnpsmoodstavce"/>
    <w:qFormat/>
    <w:rsid w:val="00CB3C29"/>
    <w:rPr>
      <w:b/>
    </w:rPr>
  </w:style>
  <w:style w:type="character" w:styleId="Zvraznn">
    <w:name w:val="Emphasis"/>
    <w:basedOn w:val="Standardnpsmoodstavce"/>
    <w:qFormat/>
    <w:rsid w:val="00CB3C29"/>
    <w:rPr>
      <w:rFonts w:cs="Times New Roman"/>
      <w:i/>
      <w:iCs/>
    </w:rPr>
  </w:style>
  <w:style w:type="paragraph" w:styleId="Bezmezer">
    <w:name w:val="No Spacing"/>
    <w:uiPriority w:val="1"/>
    <w:qFormat/>
    <w:rsid w:val="00CB3C29"/>
    <w:rPr>
      <w:rFonts w:ascii="Times New Roman" w:eastAsia="Times New Roman" w:hAnsi="Times New Roman"/>
      <w:sz w:val="24"/>
      <w:szCs w:val="24"/>
    </w:rPr>
  </w:style>
  <w:style w:type="character" w:styleId="Nzevknihy">
    <w:name w:val="Book Title"/>
    <w:basedOn w:val="Standardnpsmoodstavce"/>
    <w:uiPriority w:val="33"/>
    <w:qFormat/>
    <w:rsid w:val="00CB3C29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CB3C29"/>
    <w:pPr>
      <w:spacing w:line="276" w:lineRule="auto"/>
      <w:outlineLvl w:val="9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pstrossova</dc:creator>
  <cp:keywords/>
  <dc:description/>
  <cp:lastModifiedBy>pstrossova</cp:lastModifiedBy>
  <cp:revision>5</cp:revision>
  <cp:lastPrinted>2014-04-04T10:38:00Z</cp:lastPrinted>
  <dcterms:created xsi:type="dcterms:W3CDTF">2014-04-04T11:49:00Z</dcterms:created>
  <dcterms:modified xsi:type="dcterms:W3CDTF">2014-04-08T11:50:00Z</dcterms:modified>
</cp:coreProperties>
</file>